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yle14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cs="Arial" w:ascii="Arial" w:hAnsi="Arial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***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почвоведения, экологии и природопользования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основ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землеустройства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маркетинга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rPr/>
      </w:pPr>
      <w:r>
        <w:rPr/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гражданского права, гражданского и арбитражного процесса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городского кадастра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государственного права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недвижимости (0,75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военного учебного центра при ГУЗ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геодезии и геоинформатики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геодезии и геоинформатики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государственного права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дистанционного зондирования и цифровой картографии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основ архитектуры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основ архитектуры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основ архитектуры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основ архитектуры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почвоведения, экологии и природопользования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Преподавателя военного учебного центра при ГУЗ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землепользования и кадастров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почвоведения, экологии и природопользования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почвоведения, экологии и природопользования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 (Актовый зал), 24 февраля 2021 года в 14-00.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 «24» «декабря» 2020 года.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городского кадастра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геодезии и геоинформатики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городского кадастра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дистанционного зондирования и цифровой картографии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Доцента кафедры социально-гуманитарных дисциплин (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0,75 ставки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геодезии и геоинформатики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геодезии и геоинформатики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городского кадастра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 (Актовый зал), </w:t>
      </w:r>
      <w:r>
        <w:rPr>
          <w:rFonts w:ascii="PT Sans;PTsans;Arial;sans-serif" w:hAnsi="PT Sans;PTsans;Arial;sans-serif"/>
          <w:b/>
          <w:i/>
          <w:caps w:val="false"/>
          <w:smallCaps w:val="false"/>
          <w:color w:val="828282"/>
          <w:spacing w:val="0"/>
          <w:sz w:val="19"/>
        </w:rPr>
        <w:t>27 января 2021 года в 14-00</w:t>
      </w: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 </w:t>
      </w:r>
      <w:r>
        <w:rPr>
          <w:rFonts w:ascii="PT Sans;PTsans;Arial;sans-serif" w:hAnsi="PT Sans;PTsans;Arial;sans-serif"/>
          <w:b/>
          <w:i/>
          <w:caps w:val="false"/>
          <w:smallCaps w:val="false"/>
          <w:color w:val="828282"/>
          <w:spacing w:val="0"/>
          <w:sz w:val="19"/>
        </w:rPr>
        <w:t>«27» «ноября» 2020 года.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почвоведения, экологии и природопользования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экономической теории и менеджмента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геодезии и геоинформатики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правоведения (0,75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недвижимости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дистанционного зондирования и цифровой картографии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дистанционного зондирования и цифровой картографии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русского и иностранных языков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правоведения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геодезии и геоинформатики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 (Актовый зал),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30 декабря 2020 года в 14-00.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 «30» «октября» 2020 года.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высшей математики и физики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земледелия и растениеводства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социально-гуманитарных дисциплин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дистанционного зондирования и цифровой картографии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физического воспитания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гражданского права, гражданского и арбитражного процесса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гражданского права, гражданского и арбитражного процесса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земледелия и растениеводства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физического воспитания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Доцента кафедры социально-гуманитарных дисциплин 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Доцента кафедры экономической теории и менеджмента 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Доцента кафедры экономической теории и менеджмента 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Доцента кафедры информатики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городского кадастра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геодезии и геоинформатики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геодезии и геоинформатики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геодезии и геоинформатики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геодезии и геоинформатики 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основ архитектуры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основ архитектуры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Старшего преподавателя кафедры социально-гуманитарных дисциплин 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Ассистента кафедры архитектуры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Ассистента кафедры архитектуры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Ассистента кафедры правоведения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  <w:highlight w:val="white"/>
        </w:rPr>
        <w:t>Ассистент кафедры основ архитектуры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 (Актовый зал), 25 ноября 2020 года в 14-00.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«25» «сентября» 2020 года.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почвоведения, экологии и природопользования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социально-гуманитарных дисциплин (0,75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экономической теории и менеджмента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военного учебного центра при ГУЗ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городского кадастра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дистанционного зондирования и цифровой картографии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земельного права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земельного права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(0,75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строительства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строительства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социально-гуманитарных дисциплин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экономической теории и менеджмента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русского и иностранных языков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военного учебного центра при ГУЗ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военного учебного центра при ГУЗ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городского кадастра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городского кадастра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(0,5 ставки)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русского и иностранных языков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русского и иностранных языков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социально-гуманитарных дисциплин 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социально-гуманитарных дисциплин 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физического воспитания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Преподавателя военного учебного центра при ГУЗ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Преподавателя военного учебного центра при ГУЗ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Преподавателя военного учебного центра при ГУЗ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Преподавателя военного учебного центра при ГУЗ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 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городского кадастра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физического воспитания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Конференц-зал,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28 октября 2020 года в 14-00.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«28» «августа» 2020 года.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 кафедры информатики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 кафедры высшей математики и физики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 кафедры землеустройства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экономики недвижимости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экономики недвижимости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экономической теории и менеджмента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дистанционного зонирования и цифровой картографии (1,0 ставка)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 xml:space="preserve">              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социально-гуманитарных дисциплин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государственного права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информатики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физического воспитания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уголовно-правовых дисциплин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уголовно-правовых дисциплин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русского и иностранных языков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физического воспитания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физического воспитания (0,25 ставки)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          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физического воспитания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архитектуры (0,5 ставки)  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Конференц-зал,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30 сентября 2020 года в 14-00.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 xml:space="preserve">      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«30» «июня» 2020 года.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направление в Управление кадров ГУЗ).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 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   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землеустройства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архитектуры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уголовно-правовых дисциплин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городского кадастра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почвоведения, экологии и природопользования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экономической теории и менеджмента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аэрофотогеодезии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аэрофотогеодезии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городского кадастра 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земельного права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земельного права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основ архитектуры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русского и иностранных языков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строительства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физического воспитания (0,5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экономической теории и менеджмента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и организации сельскохозяйственного производства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городского кадастра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землеустройства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русского и иностранных языков (0,75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физического воспитания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Конференц-зал,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24 июня 2020 года в 14-00.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«24» «апреля» 2020 года.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 кафедры городского кадастра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 кафедры землеустройства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  <w:highlight w:val="white"/>
        </w:rPr>
      </w:pPr>
      <w:r>
        <w:rPr>
          <w:caps w:val="false"/>
          <w:smallCaps w:val="false"/>
          <w:color w:val="828282"/>
          <w:spacing w:val="0"/>
          <w:highlight w:val="white"/>
        </w:rPr>
        <w:t xml:space="preserve">              </w:t>
      </w: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  <w:highlight w:val="white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аграрного и экологического права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городского кадастра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земельного права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геодезии и геоинформатики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гражданского права, гражданского и арбитражного процесса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информатики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строительства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социально-гуманитарных дисциплин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земледелия и растениеводства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недвижимости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недвижимости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экономической теории и менеджмента (0,75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333333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333333"/>
          <w:spacing w:val="0"/>
          <w:sz w:val="19"/>
          <w:highlight w:val="white"/>
        </w:rPr>
        <w:t>Старшего преподавателя кафедры картографии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333333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333333"/>
          <w:spacing w:val="0"/>
          <w:sz w:val="19"/>
          <w:highlight w:val="white"/>
        </w:rPr>
        <w:t>Старшего преподавателя кафедры строительства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333333"/>
          <w:spacing w:val="0"/>
          <w:sz w:val="19"/>
          <w:highlight w:val="white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333333"/>
          <w:spacing w:val="0"/>
          <w:sz w:val="19"/>
          <w:highlight w:val="white"/>
        </w:rPr>
        <w:t>Старшего преподавателя кафедры земельного права (0,5 ставки)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333333"/>
          <w:spacing w:val="0"/>
          <w:highlight w:val="white"/>
        </w:rPr>
      </w:pPr>
      <w:r>
        <w:rPr>
          <w:caps w:val="false"/>
          <w:smallCaps w:val="false"/>
          <w:color w:val="333333"/>
          <w:spacing w:val="0"/>
          <w:highlight w:val="white"/>
        </w:rPr>
        <w:t> 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333333"/>
          <w:spacing w:val="0"/>
          <w:highlight w:val="white"/>
        </w:rPr>
      </w:pPr>
      <w:r>
        <w:rPr>
          <w:caps w:val="false"/>
          <w:smallCaps w:val="false"/>
          <w:color w:val="333333"/>
          <w:spacing w:val="0"/>
          <w:highlight w:val="white"/>
        </w:rPr>
        <w:t>       </w:t>
      </w: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333333"/>
          <w:spacing w:val="0"/>
          <w:sz w:val="19"/>
          <w:highlight w:val="white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Конференц-зал,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27 мая 2020 года в 14-00.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 xml:space="preserve">      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«27» «марта» 2020 года.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              </w:t>
      </w:r>
    </w:p>
    <w:p>
      <w:pPr>
        <w:pStyle w:val="Style14"/>
        <w:widowControl/>
        <w:ind w:left="0" w:right="0" w:hanging="0"/>
        <w:rPr>
          <w:caps w:val="false"/>
          <w:smallCaps w:val="false"/>
          <w:color w:val="828282"/>
          <w:spacing w:val="0"/>
        </w:rPr>
      </w:pPr>
      <w:r>
        <w:rPr>
          <w:caps w:val="false"/>
          <w:smallCaps w:val="false"/>
          <w:color w:val="828282"/>
          <w:spacing w:val="0"/>
        </w:rPr>
        <w:t>               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 объявляет конкурс на замещение должностей профессорско-преподавательского состава:</w:t>
      </w:r>
    </w:p>
    <w:p>
      <w:pPr>
        <w:pStyle w:val="Style14"/>
        <w:widowControl/>
        <w:ind w:left="0" w:right="0" w:hanging="0"/>
        <w:jc w:val="center"/>
        <w:rPr/>
      </w:pPr>
      <w:r>
        <w:rPr/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социально-гуманитарных дисциплин (0,75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основ архитектуры (0,25 ставки)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pStyle w:val="Style14"/>
        <w:widowControl/>
        <w:ind w:left="0" w:right="0" w:hanging="0"/>
        <w:rPr/>
      </w:pPr>
      <w:r>
        <w:rPr/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земельного права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строительства (0,25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правоведения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правоведения (0,5 ставки)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уголовно-правовых дисциплин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физического воспитания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физического воспитания 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и организации сельскохозяйственного производства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(1,0 ставка)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Style14"/>
        <w:widowControl/>
        <w:ind w:left="0" w:right="0" w:hanging="0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информатики (1,0 ставка)</w:t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Конференц-зал,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29 апреля 2020 года в 14-00.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</w:p>
    <w:p>
      <w:pPr>
        <w:pStyle w:val="Style14"/>
        <w:widowControl/>
        <w:ind w:left="0" w:right="0" w:hanging="0"/>
        <w:jc w:val="center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«28» «февраля» 2020 года.</w:t>
      </w:r>
    </w:p>
    <w:p>
      <w:pPr>
        <w:pStyle w:val="Style14"/>
        <w:widowControl/>
        <w:ind w:left="0" w:right="0" w:hanging="0"/>
        <w:jc w:val="both"/>
        <w:rPr/>
      </w:pPr>
      <w:r>
        <w:rPr/>
      </w:r>
    </w:p>
    <w:p>
      <w:pPr>
        <w:pStyle w:val="Style14"/>
        <w:widowControl/>
        <w:ind w:left="0" w:right="0" w:hanging="0"/>
        <w:jc w:val="both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земельного права (0,5 ставки)</w:t>
        <w:br/>
        <w:t>Профессора кафедры земельного права (0,5 ставки)</w:t>
        <w:br/>
        <w:t>Профессора кафедры строительства (1,0 ставка)</w:t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<w:br/>
        <w:br/>
        <w:t>Доцента кафедры архитектуры (0,25 ставки)</w:t>
        <w:br/>
        <w:t>Доцента кафедры аграрного и экологического права (0,5 ставки)</w:t>
        <w:br/>
        <w:t>Доцента кафедры высшей математики и физики (1,0 ставка)</w:t>
        <w:br/>
        <w:t>Доцента кафедры картографии (1,0 ставка)</w:t>
        <w:br/>
        <w:t>Доцента кафедры гражданского права, гражданского и арбитражного процесса (1,0 ставка)</w:t>
        <w:br/>
        <w:t>Доцента кафедры землеустройства (1,0 ставка)</w:t>
        <w:br/>
        <w:t>Доцента кафедры землеустройства (0,25 ставки)</w:t>
        <w:br/>
        <w:t>Доцента кафедры основ архитектуры</w:t>
        <w:br/>
        <w:t>Доцента кафедры социально-гуманитарных дисциплин (0,75 ставки)</w:t>
        <w:br/>
        <w:t>Доцента кафедры экономической теории и менеджмента(1,0 ставка)</w:t>
        <w:br/>
        <w:t>Доцента кафедры экономической теории и менеджмента(1,0 ставка)</w:t>
        <w:br/>
        <w:t>Доцента кафедры экономической теории и менеджмента(0,5 ставки)</w:t>
        <w:br/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<w:br/>
        <w:br/>
        <w:t>Старшего преподавателя военного учебного центра (1,0 ставка)</w:t>
        <w:br/>
        <w:t>Старшего преподавателя кафедры землепользования и кадастров (1,0 ставка)</w:t>
        <w:br/>
        <w:t>Старшего преподавателя кафедры геодезии и геоинформатики (1,0 ставка)</w:t>
        <w:br/>
        <w:t>Старшего преподавателя кафедры картографии (1,0 ставка)</w:t>
        <w:br/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<w:br/>
        <w:br/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  <w:br/>
        <w:t>Место, дата проведения конкурса: 105064, Москва, ул. Казакова, д. 15, Конференц-зал,</w:t>
        <w:br/>
        <w:t>25 марта 2020 года в 14-00.</w:t>
        <w:br/>
        <w:t>Конкурс объявлен на сайте Государственного университета по землеустройству</w:t>
        <w:br/>
        <w:t>«24» «января» 2020 года.</w:t>
        <w:br/>
        <w:br/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/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аграрного и экологического права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землеустройства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основ архитектуры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почвоведения, экологии и природопользования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/>
        <w:b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государственного права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городского кадастра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гражданского права, гражданского и арбитражного процесса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землепользования и кадастров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почвоведения, экологии и природопользования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недвижимости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/>
        <w:b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(0,75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государственного права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картографии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почвоведения, экологии и природопользования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/>
        <w:b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Преподавателя военного учебного центра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 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землепользования и кадастров (0,75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почвоведения, экологии и природопользования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почвоведения, экологии и природопользования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/>
        <w:b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Конференц-зал,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26 февраля 2020 года в 14-00.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«26» «декабря» 2019 года.</w:t>
      </w:r>
      <w:r>
        <w:rPr/>
        <w:br/>
        <w:b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Style14"/>
        <w:widowControl/>
        <w:ind w:left="0" w:right="0" w:hanging="0"/>
        <w:rPr/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геодезии и геоинформатики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городского кадастра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земледелия и растениеводства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земледелия и растениеводства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почвоведения, экологии и природопользования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физического воспитания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Профессора кафедры экономической теории и менеджмента (0,5 ставки)</w:t>
      </w:r>
      <w:r>
        <w:rPr/>
        <w:br/>
      </w:r>
      <w:r>
        <w:rPr>
          <w:caps w:val="false"/>
          <w:smallCaps w:val="false"/>
          <w:color w:val="828282"/>
          <w:spacing w:val="0"/>
        </w:rPr>
        <w:t xml:space="preserve">            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архитектуры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(0,75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высшей математики и физики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гражданского права, гражданского и арбитражного процесса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городского кадастра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землеустройства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земледелия и растениеводства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информатики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картографии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правоведения (0,75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физического воспитания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экономической теории и менеджмента (0,75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экономики недвижимости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Доцента кафедры социально-гуманитарных дисциплин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аэрофотогеодезии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(0,75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геодезии и геоинформатики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городского кадастра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землеустройства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(0,5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Старшего преподавателя кафедры основ архитектуры (0,25 ставки)</w:t>
      </w:r>
      <w:r>
        <w:rPr/>
        <w:br/>
      </w:r>
      <w:r>
        <w:rPr>
          <w:caps w:val="false"/>
          <w:smallCaps w:val="false"/>
          <w:color w:val="828282"/>
          <w:spacing w:val="0"/>
        </w:rPr>
        <w:t xml:space="preserve">              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геодезии и геоинформатики (0,75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геодезии и геоинформатики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 картографии (1,0 ставка)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основ архитектуры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правоведения (0,25 ставки)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Ассистента кафедры основ архитектуры (0,25 ставки)</w:t>
      </w:r>
      <w:r>
        <w:rPr/>
        <w:br/>
      </w:r>
      <w:r>
        <w:rPr>
          <w:caps w:val="false"/>
          <w:smallCaps w:val="false"/>
          <w:color w:val="828282"/>
          <w:spacing w:val="0"/>
        </w:rPr>
        <w:t>                       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/>
        <w:br/>
      </w:r>
      <w:r>
        <w:rPr>
          <w:caps w:val="false"/>
          <w:smallCaps w:val="false"/>
          <w:color w:val="828282"/>
          <w:spacing w:val="0"/>
        </w:rPr>
        <w:t xml:space="preserve">  </w:t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Место, дата проведения конкурса: 105064, Москва, ул. Казакова, д. 15, Конференц-зал,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25 декабря 2019 года в 14-00.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Конкурс объявлен на сайте Государственного университета по землеустройству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«25» «октября» 2019 года.</w:t>
      </w:r>
      <w:r>
        <w:rPr/>
        <w:br/>
      </w: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Style14"/>
        <w:widowControl/>
        <w:spacing w:before="0" w:after="0"/>
        <w:ind w:left="0" w:right="0" w:hanging="0"/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</w:pPr>
      <w:r>
        <w:rPr>
          <w:rFonts w:ascii="PT Sans;PTsans;Arial;sans-serif" w:hAnsi="PT Sans;PTsans;Arial;sans-serif"/>
          <w:b w:val="false"/>
          <w:i w:val="false"/>
          <w:caps w:val="false"/>
          <w:smallCaps w:val="false"/>
          <w:color w:val="828282"/>
          <w:spacing w:val="0"/>
          <w:sz w:val="19"/>
        </w:rPr>
        <w:t>***</w:t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</w:t>
        <w:br/>
        <w:t>Профессор кафедры архитектуры (1,0 ставка)</w:t>
        <w:br/>
        <w:t>Профессор кафедры землеустройства (1,0 ставка)</w:t>
        <w:br/>
        <w:t>Профессор кафедры земельного права (0,25 ставки)</w:t>
        <w:br/>
        <w:t>Профессор кафедры экономической теории и менеджмента (1,0 ставка)</w:t>
        <w:br/>
        <w:t>Профессор кафедры почвоведения, экологии и природопользования (1,0 ставка)</w:t>
        <w:br/>
        <w:t>Профессора кафедры картографии (0,5 ставки)</w:t>
        <w:br/>
        <w:t>Профессора кафедры физического воспитания (1,0 ставка)</w:t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<w:br/>
        <w:br/>
        <w:t>Доцента кафедры архитектуры (0,5 ставки)</w:t>
        <w:br/>
        <w:t>Доцента кафедры архитектуры (0,5 ставки)</w:t>
        <w:br/>
        <w:t>Доцента кафедры архитектуры (0,5 ставки)</w:t>
        <w:br/>
        <w:t>Доцента кафедры аэрофотогеодезии (0,5 ставки)</w:t>
        <w:br/>
        <w:t>Доцента кафедры высшей математики и физики (1,0 ставка)</w:t>
        <w:br/>
        <w:t>Доцента кафедры высшей математики и физики (0,5 ставки)</w:t>
        <w:br/>
        <w:t>Доцента кафедры высшей математики и физики (1,0 ставка)</w:t>
        <w:br/>
        <w:t>Доцента кафедры земельного права (0,25 ставки)</w:t>
        <w:br/>
        <w:t>Доцента кафедры землеустройства (1,0 ставка)</w:t>
        <w:br/>
        <w:t>Доцента кафедры землеустройства (0,5 ставки)</w:t>
        <w:br/>
        <w:t>Доцента кафедры землепользования и кадастров (1,0 ставка)</w:t>
        <w:br/>
        <w:t>Доцента кафедры землепользования и кадастров (0,5 ставки)</w:t>
        <w:br/>
        <w:t>Доцента кафедры землепользования и кадастров (1,0 ставка)</w:t>
        <w:br/>
        <w:t>Доцента кафедры социально-гуманитарных дисциплин (0,5 ставки)</w:t>
        <w:br/>
        <w:t>Доцента кафедры русского и иностранных языков (1,0 ставка)</w:t>
        <w:br/>
        <w:t>Доцента кафедры экономической теории и менеджмента (1,0 ставка)</w:t>
        <w:br/>
        <w:t>Доцента кафедры экономической теории и менеджмента (0,75 ставки)</w:t>
        <w:br/>
        <w:t>Доцента почвоведения, экологии и природопользования (0,5 ставки)</w:t>
        <w:br/>
        <w:t>Доцента почвоведения, экологии и природопользования (1,0 ставка)</w:t>
        <w:br/>
        <w:t>Доцента почвоведения, экологии и природопользования</w:t>
        <w:br/>
        <w:t>Доцента кафедры социально-гуманитарных дисциплин (0,5 ставки)</w:t>
        <w:br/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<w:br/>
        <w:t>Старшего преподавателя кафедры городского кадастра (1,0 ставка)</w:t>
        <w:br/>
        <w:t>Старшего преподавателя кафедры городского кадастра (0,5 ставки)</w:t>
        <w:br/>
        <w:t>Старшего преподавателя кафедры геодезии и геоинформатики (0,5 ставки)</w:t>
        <w:br/>
        <w:t>Старшего преподавателя кафедры физического воспитания (1,0 ставка)</w:t>
        <w:br/>
        <w:t>Старшего преподавателя кафедры социально-гуманитарных дисциплин (0,75 ставки)</w:t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<w:br/>
        <w:t>Ассистент кафедры физического воспитания (0,25 ставки)</w:t>
        <w:br/>
        <w:t>Ассистент кафедры основ архитектуры (0,25 ставки)</w:t>
        <w:br/>
        <w:t>Ассистент кафедры основ архитектуры (0,25 ставки)</w:t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<w:br/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  <w:br/>
        <w:t>Место, дата проведения конкурса: 105064, Москва, ул. Казакова, д. 15, Конференц-зал, 27 ноября 2019 года в 14-00.</w:t>
        <w:br/>
        <w:t>Конкурс объявлен на сайте Государственного университета по землеустройству</w:t>
        <w:br/>
        <w:t>«27» «сентября» 2019 года.</w:t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  <w:br/>
        <w:t>***</w:t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  <w:br/>
        <w:t>Доцента кафедры земельного права (0,5 ставки)</w:t>
        <w:br/>
        <w:t>Доцента военно-учебного центра (1,0 ставка)</w:t>
        <w:br/>
        <w:t>Доцента кафедры высшей математики и физики (1,0 ставка)</w:t>
        <w:br/>
        <w:t>Доцента кафедры архитектуры (1,0 ставка)</w:t>
        <w:br/>
        <w:t>Доцента кафедры архитектуры (1,0 ставка)</w:t>
        <w:br/>
        <w:t>Доцента кафедры городского кадастра (1,0 ставка)</w:t>
        <w:br/>
        <w:t>Доцента кафедры землеустройства (1,0 ставка)</w:t>
        <w:br/>
        <w:t>Доцента кафедры землеустройства (1,0 ставка)</w:t>
        <w:br/>
        <w:t>Доцента кафедры землепользования и кадастров (1,0 ставка)</w:t>
        <w:br/>
        <w:t>Доцента кафедры основ архитектуры (1,0 ставка)</w:t>
        <w:br/>
        <w:t>Доцента кафедры основ архитектуры (1,0 ставка)</w:t>
        <w:br/>
        <w:t>Доцента кафедры основ архитектуры (1,0 ставка)</w:t>
        <w:br/>
        <w:t>Доцента кафедры основ архитектуры (0,75 ставки)</w:t>
        <w:br/>
        <w:t>Доцента кафедры строительства (1,0 ставка)</w:t>
        <w:br/>
        <w:t>         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<w:br/>
        <w:t>Старшего преподавателя военно-учебного центра (1,0 ставка)</w:t>
        <w:br/>
        <w:t>Старшего преподавателя военно-учебного центра (1,0 ставка)</w:t>
        <w:br/>
        <w:t>Старшего преподавателя военно-учебного центра (1,0 ставка)</w:t>
        <w:br/>
        <w:t>Преподавателя военно-учебного центра (1,0 ставка)</w:t>
        <w:br/>
        <w:t>Преподавателя военно-учебного центра (1,0 ставка)</w:t>
        <w:br/>
        <w:t>Преподавателя военно-учебного центра (1,0 ставка)</w:t>
        <w:br/>
        <w:t>Преподавателя военно-учебного центра (1,0 ставка)</w:t>
        <w:br/>
        <w:t>Преподавателя военно-учебного центра (1,0 ставка)</w:t>
        <w:br/>
        <w:t>Старшего преподавателя кафедры социально-гуманитарных дисциплин (0,75 ставки)</w:t>
        <w:br/>
        <w:t>Старшего преподавателя кафедры социально-гуманитарных дисциплин (0,75 ставки)</w:t>
        <w:br/>
        <w:t>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<w:br/>
        <w:t>  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  <w:br/>
        <w:t>Место, дата проведения конкурса: 105064, Москва, ул. Казакова, д. 15, Конференц-зал, 30 октября 2019 года в 14-00.</w:t>
        <w:br/>
        <w:t>Конкурс объявлен на сайте Государственного университета по землеустройству</w:t>
        <w:br/>
        <w:t>«30» «августа» 2019 года.</w:t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</w:p>
    <w:p>
      <w:pPr>
        <w:pStyle w:val="NormalWeb"/>
        <w:spacing w:before="280" w:after="280"/>
        <w:jc w:val="center"/>
        <w:rPr>
          <w:rFonts w:ascii="Arial" w:hAnsi="Arial" w:cs="Arial"/>
          <w:i/>
          <w:i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PT Sans">
    <w:altName w:val="PTsans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3e9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8d5896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32003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6E9E-1D03-4FDC-A4B2-2020A12A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LibreOffice/6.1.2.1$Windows_x86 LibreOffice_project/65905a128db06ba48db947242809d14d3f9a93fe</Application>
  <Pages>18</Pages>
  <Words>5804</Words>
  <Characters>43031</Characters>
  <CharactersWithSpaces>48685</CharactersWithSpaces>
  <Paragraphs>356</Paragraphs>
  <Company>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2021-02-27T05:58:00Z</dcterms:created>
  <dc:creator>Лаборатория</dc:creator>
  <dc:description/>
  <dc:language>ru-RU</dc:language>
  <cp:lastModifiedBy/>
  <cp:lastPrinted>2020-10-28T09:51:00Z</cp:lastPrinted>
  <dcterms:modified xsi:type="dcterms:W3CDTF">2021-03-01T09:47:08Z</dcterms:modified>
  <cp:revision>4</cp:revision>
  <dc:subject/>
  <dc:title>ФГБОУ ВО «Государственный университет по землеустройству» объявляет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