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/>
        <w:jc w:val="both"/>
        <w:outlineLvl w:val="0"/>
        <w:rPr>
          <w:b w:val="1"/>
        </w:rPr>
      </w:pPr>
      <w:r>
        <w:rPr>
          <w:b w:val="1"/>
        </w:rPr>
        <w:t xml:space="preserve">ИПК «Информкадастр» </w:t>
      </w:r>
      <w:r>
        <w:rPr>
          <w:b w:val="1"/>
        </w:rPr>
        <w:t xml:space="preserve">завершил массовое обучение </w:t>
      </w:r>
      <w:r>
        <w:rPr>
          <w:b w:val="1"/>
        </w:rPr>
        <w:t xml:space="preserve">педагогических и административных работников вуза </w:t>
      </w:r>
      <w:r>
        <w:rPr>
          <w:b w:val="1"/>
        </w:rPr>
        <w:t xml:space="preserve">по </w:t>
      </w:r>
      <w:r>
        <w:rPr>
          <w:b w:val="1"/>
        </w:rPr>
        <w:t xml:space="preserve">вопросам </w:t>
      </w:r>
      <w:r>
        <w:rPr>
          <w:b w:val="1"/>
        </w:rPr>
        <w:t>противодействии коррупции</w:t>
      </w:r>
      <w:r>
        <w:rPr>
          <w:b w:val="1"/>
        </w:rPr>
        <w:t xml:space="preserve"> и</w:t>
      </w:r>
      <w:r>
        <w:rPr>
          <w:b w:val="1"/>
        </w:rPr>
        <w:t xml:space="preserve"> обеспечени</w:t>
      </w:r>
      <w:r>
        <w:rPr>
          <w:b w:val="1"/>
        </w:rPr>
        <w:t>ю</w:t>
      </w:r>
      <w:r>
        <w:rPr>
          <w:b w:val="1"/>
        </w:rPr>
        <w:t xml:space="preserve"> антитеррористической защищенности объектов (территорий) образовательных организаций</w:t>
      </w:r>
    </w:p>
    <w:p w14:paraId="02000000">
      <w:pPr>
        <w:spacing w:after="0" w:line="240" w:lineRule="auto"/>
        <w:ind/>
        <w:jc w:val="both"/>
        <w:outlineLvl w:val="0"/>
      </w:pPr>
      <w:r>
        <w:t>В Государственном университете по землеустройству с</w:t>
      </w:r>
      <w:r>
        <w:t xml:space="preserve">о 2 февраля по </w:t>
      </w:r>
      <w:r>
        <w:t>3</w:t>
      </w:r>
      <w:r>
        <w:t>0 июня</w:t>
      </w:r>
      <w:r>
        <w:t xml:space="preserve"> 202</w:t>
      </w:r>
      <w:r>
        <w:t>3</w:t>
      </w:r>
      <w:r>
        <w:t xml:space="preserve"> года </w:t>
      </w:r>
      <w:r>
        <w:t>проведено массовое повышение квалификации педагогических и административных работников по курсам «Основы противодействия коррупции» (18 часов) и «</w:t>
      </w:r>
      <w:r>
        <w:t>Обеспечение антитеррористической защищенности объектов (территорий) образовательных организаций высшего образования и противодействие терроризму</w:t>
      </w:r>
      <w:r>
        <w:t>» (40 часов)</w:t>
      </w:r>
      <w:r>
        <w:t>.</w:t>
      </w:r>
      <w:r>
        <w:t xml:space="preserve"> Обе программы разработаны на основе типовых (примерных) дополнительных профессиональных программ с учетом требований к квалификации работников в профессиональных стандартах</w:t>
      </w:r>
      <w:r>
        <w:t xml:space="preserve"> и квалификационных справочниках</w:t>
      </w:r>
      <w:r>
        <w:t xml:space="preserve">. </w:t>
      </w:r>
    </w:p>
    <w:p w14:paraId="03000000">
      <w:pPr>
        <w:spacing w:after="0" w:line="240" w:lineRule="auto"/>
        <w:ind/>
        <w:jc w:val="both"/>
      </w:pPr>
      <w:r>
        <w:t xml:space="preserve">Основной целью образовательных мероприятий является </w:t>
      </w:r>
      <w:r>
        <w:t>формирование антикоррупционного поведения, популяризаци</w:t>
      </w:r>
      <w:r>
        <w:t>я</w:t>
      </w:r>
      <w:r>
        <w:t xml:space="preserve"> антикоррупционных стандартов </w:t>
      </w:r>
      <w:r>
        <w:t>и Политики вуза,</w:t>
      </w:r>
      <w:r>
        <w:t xml:space="preserve"> развитие общественного правосознания </w:t>
      </w:r>
      <w:r>
        <w:t xml:space="preserve">работников </w:t>
      </w:r>
      <w:r>
        <w:t>Университета</w:t>
      </w:r>
      <w:r>
        <w:t xml:space="preserve">, формирование у них компетенций </w:t>
      </w:r>
      <w:r>
        <w:t xml:space="preserve">в области обеспечения антитеррористической защищенности объектов (территорий) образовательных организаций высшего образования и противодействие </w:t>
      </w:r>
      <w:r>
        <w:t>коррупции</w:t>
      </w:r>
      <w:r>
        <w:t>, направленных на</w:t>
      </w:r>
      <w:r>
        <w:t xml:space="preserve"> минимизаци</w:t>
      </w:r>
      <w:r>
        <w:t>ю</w:t>
      </w:r>
      <w:r>
        <w:t xml:space="preserve"> рисков участия работников </w:t>
      </w:r>
      <w:r>
        <w:t>Университета</w:t>
      </w:r>
      <w:r>
        <w:t xml:space="preserve"> в коррупционной</w:t>
      </w:r>
      <w:r>
        <w:t>, террористической и экстремистской</w:t>
      </w:r>
      <w:r>
        <w:t xml:space="preserve"> деятельности. </w:t>
      </w:r>
    </w:p>
    <w:p w14:paraId="04000000">
      <w:pPr>
        <w:spacing w:after="0" w:line="240" w:lineRule="auto"/>
        <w:ind/>
        <w:jc w:val="both"/>
      </w:pPr>
      <w:r>
        <w:t>Более 200 о</w:t>
      </w:r>
      <w:r>
        <w:t>бучающи</w:t>
      </w:r>
      <w:r>
        <w:t>х</w:t>
      </w:r>
      <w:r>
        <w:t>ся</w:t>
      </w:r>
      <w:r>
        <w:t xml:space="preserve"> по каждому курсу</w:t>
      </w:r>
      <w:r>
        <w:t xml:space="preserve"> успешно прошли и</w:t>
      </w:r>
      <w:r>
        <w:t>того</w:t>
      </w:r>
      <w:r>
        <w:t>вую аттестацию и получили удостоверения о повышении квалификации установленного образца.</w:t>
      </w:r>
      <w:r>
        <w:t xml:space="preserve"> </w:t>
      </w:r>
    </w:p>
    <w:p w14:paraId="05000000">
      <w:pPr>
        <w:spacing w:after="0" w:line="240" w:lineRule="auto"/>
        <w:ind/>
        <w:jc w:val="both"/>
      </w:pPr>
      <w:r>
        <w:t>В дальнейшем п</w:t>
      </w:r>
      <w:r>
        <w:t>редусматрива</w:t>
      </w:r>
      <w:r>
        <w:t>е</w:t>
      </w:r>
      <w:r>
        <w:t xml:space="preserve">тся </w:t>
      </w:r>
      <w:r>
        <w:t xml:space="preserve">плановое </w:t>
      </w:r>
      <w:r>
        <w:t xml:space="preserve">повышение квалификации лиц, в должностные обязанности которых входит участие в противодействии коррупции, </w:t>
      </w:r>
      <w:r>
        <w:t xml:space="preserve">терроризму, обеспечение антитеррористической защищенности объектов (территорий) образовательных организаций, </w:t>
      </w:r>
      <w:r>
        <w:t>а также обязательное обучение лиц, впервые принятых на работу.</w:t>
      </w:r>
    </w:p>
    <w:p w14:paraId="06000000">
      <w:pPr>
        <w:spacing w:after="0" w:line="240" w:lineRule="auto"/>
        <w:ind/>
        <w:jc w:val="both"/>
      </w:pPr>
      <w:bookmarkStart w:id="1" w:name="_GoBack"/>
      <w:bookmarkEnd w:id="1"/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4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List Paragraph"/>
    <w:basedOn w:val="Style_1"/>
    <w:link w:val="Style_5_ch"/>
    <w:pPr>
      <w:ind w:firstLine="0" w:left="720"/>
      <w:contextualSpacing w:val="1"/>
    </w:pPr>
  </w:style>
  <w:style w:styleId="Style_5_ch" w:type="character">
    <w:name w:val="List Paragraph"/>
    <w:basedOn w:val="Style_1_ch"/>
    <w:link w:val="Style_5"/>
  </w:style>
  <w:style w:styleId="Style_6" w:type="paragraph">
    <w:name w:val="toc 7"/>
    <w:next w:val="Style_1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1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Normal (Web)"/>
    <w:basedOn w:val="Style_1"/>
    <w:link w:val="Style_9_ch"/>
    <w:pPr>
      <w:spacing w:afterAutospacing="on" w:beforeAutospacing="on" w:line="240" w:lineRule="auto"/>
      <w:ind/>
    </w:pPr>
  </w:style>
  <w:style w:styleId="Style_9_ch" w:type="character">
    <w:name w:val="Normal (Web)"/>
    <w:basedOn w:val="Style_1_ch"/>
    <w:link w:val="Style_9"/>
  </w:style>
  <w:style w:styleId="Style_10" w:type="paragraph">
    <w:name w:val="toc 3"/>
    <w:next w:val="Style_1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heading 5"/>
    <w:next w:val="Style_1"/>
    <w:link w:val="Style_12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2_ch" w:type="character">
    <w:name w:val="heading 5"/>
    <w:link w:val="Style_12"/>
    <w:rPr>
      <w:rFonts w:ascii="XO Thames" w:hAnsi="XO Thames"/>
      <w:b w:val="1"/>
      <w:sz w:val="22"/>
    </w:rPr>
  </w:style>
  <w:style w:styleId="Style_13" w:type="paragraph">
    <w:name w:val="heading 1"/>
    <w:basedOn w:val="Style_1"/>
    <w:link w:val="Style_13_ch"/>
    <w:uiPriority w:val="9"/>
    <w:qFormat/>
    <w:pPr>
      <w:spacing w:afterAutospacing="on" w:beforeAutospacing="on" w:line="240" w:lineRule="auto"/>
      <w:ind/>
      <w:outlineLvl w:val="0"/>
    </w:pPr>
    <w:rPr>
      <w:b w:val="1"/>
      <w:sz w:val="48"/>
    </w:rPr>
  </w:style>
  <w:style w:styleId="Style_13_ch" w:type="character">
    <w:name w:val="heading 1"/>
    <w:basedOn w:val="Style_1_ch"/>
    <w:link w:val="Style_13"/>
    <w:rPr>
      <w:b w:val="1"/>
      <w:sz w:val="48"/>
    </w:rPr>
  </w:style>
  <w:style w:styleId="Style_14" w:type="paragraph">
    <w:name w:val="Hyperlink"/>
    <w:basedOn w:val="Style_11"/>
    <w:link w:val="Style_14_ch"/>
    <w:rPr>
      <w:color w:themeColor="hyperlink" w:val="0000FF"/>
      <w:u w:val="single"/>
    </w:rPr>
  </w:style>
  <w:style w:styleId="Style_14_ch" w:type="character">
    <w:name w:val="Hyperlink"/>
    <w:basedOn w:val="Style_11_ch"/>
    <w:link w:val="Style_14"/>
    <w:rPr>
      <w:color w:themeColor="hyperlink" w:val="0000FF"/>
      <w:u w:val="single"/>
    </w:rPr>
  </w:style>
  <w:style w:styleId="Style_15" w:type="paragraph">
    <w:name w:val="Footnote"/>
    <w:link w:val="Style_15_ch"/>
    <w:pPr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toc 1"/>
    <w:next w:val="Style_1"/>
    <w:link w:val="Style_16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6_ch" w:type="character">
    <w:name w:val="toc 1"/>
    <w:link w:val="Style_16"/>
    <w:rPr>
      <w:rFonts w:ascii="XO Thames" w:hAnsi="XO Thames"/>
      <w:b w:val="1"/>
      <w:sz w:val="28"/>
    </w:rPr>
  </w:style>
  <w:style w:styleId="Style_17" w:type="paragraph">
    <w:name w:val="Header and Footer"/>
    <w:link w:val="Style_17_ch"/>
    <w:pPr>
      <w:spacing w:line="240" w:lineRule="auto"/>
      <w:ind/>
      <w:jc w:val="both"/>
    </w:pPr>
    <w:rPr>
      <w:rFonts w:ascii="XO Thames" w:hAnsi="XO Thames"/>
      <w:sz w:val="20"/>
    </w:rPr>
  </w:style>
  <w:style w:styleId="Style_17_ch" w:type="character">
    <w:name w:val="Header and Footer"/>
    <w:link w:val="Style_17"/>
    <w:rPr>
      <w:rFonts w:ascii="XO Thames" w:hAnsi="XO Thames"/>
      <w:sz w:val="20"/>
    </w:rPr>
  </w:style>
  <w:style w:styleId="Style_18" w:type="paragraph">
    <w:name w:val="toc 9"/>
    <w:next w:val="Style_1"/>
    <w:link w:val="Style_1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8_ch" w:type="character">
    <w:name w:val="toc 9"/>
    <w:link w:val="Style_18"/>
    <w:rPr>
      <w:rFonts w:ascii="XO Thames" w:hAnsi="XO Thames"/>
      <w:sz w:val="28"/>
    </w:rPr>
  </w:style>
  <w:style w:styleId="Style_19" w:type="paragraph">
    <w:name w:val="toc 8"/>
    <w:next w:val="Style_1"/>
    <w:link w:val="Style_19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9_ch" w:type="character">
    <w:name w:val="toc 8"/>
    <w:link w:val="Style_19"/>
    <w:rPr>
      <w:rFonts w:ascii="XO Thames" w:hAnsi="XO Thames"/>
      <w:sz w:val="28"/>
    </w:rPr>
  </w:style>
  <w:style w:styleId="Style_20" w:type="paragraph">
    <w:name w:val="toc 5"/>
    <w:next w:val="Style_1"/>
    <w:link w:val="Style_20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0_ch" w:type="character">
    <w:name w:val="toc 5"/>
    <w:link w:val="Style_20"/>
    <w:rPr>
      <w:rFonts w:ascii="XO Thames" w:hAnsi="XO Thames"/>
      <w:sz w:val="28"/>
    </w:rPr>
  </w:style>
  <w:style w:styleId="Style_21" w:type="paragraph">
    <w:name w:val="Subtitle"/>
    <w:next w:val="Style_1"/>
    <w:link w:val="Style_21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1_ch" w:type="character">
    <w:name w:val="Subtitle"/>
    <w:link w:val="Style_21"/>
    <w:rPr>
      <w:rFonts w:ascii="XO Thames" w:hAnsi="XO Thames"/>
      <w:i w:val="1"/>
      <w:sz w:val="24"/>
    </w:rPr>
  </w:style>
  <w:style w:styleId="Style_22" w:type="paragraph">
    <w:name w:val="Title"/>
    <w:next w:val="Style_1"/>
    <w:link w:val="Style_22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2_ch" w:type="character">
    <w:name w:val="Title"/>
    <w:link w:val="Style_22"/>
    <w:rPr>
      <w:rFonts w:ascii="XO Thames" w:hAnsi="XO Thames"/>
      <w:b w:val="1"/>
      <w:caps w:val="1"/>
      <w:sz w:val="40"/>
    </w:rPr>
  </w:style>
  <w:style w:styleId="Style_23" w:type="paragraph">
    <w:name w:val="heading 4"/>
    <w:next w:val="Style_1"/>
    <w:link w:val="Style_23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3_ch" w:type="character">
    <w:name w:val="heading 4"/>
    <w:link w:val="Style_23"/>
    <w:rPr>
      <w:rFonts w:ascii="XO Thames" w:hAnsi="XO Thames"/>
      <w:b w:val="1"/>
      <w:sz w:val="24"/>
    </w:rPr>
  </w:style>
  <w:style w:styleId="Style_24" w:type="paragraph">
    <w:name w:val="heading 2"/>
    <w:next w:val="Style_1"/>
    <w:link w:val="Style_24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4_ch" w:type="character">
    <w:name w:val="heading 2"/>
    <w:link w:val="Style_24"/>
    <w:rPr>
      <w:rFonts w:ascii="XO Thames" w:hAnsi="XO Thames"/>
      <w:b w:val="1"/>
      <w:sz w:val="28"/>
    </w:rPr>
  </w:style>
  <w:style w:default="1" w:styleId="Style_25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MyOffice-CoreFramework-Android/30-1057.739.7919.691.1@89f4a034c81d4209c3ded56ae0069fc9a02e31e4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2023-07-05T11:07:30Z</dcterms:modified>
</cp:coreProperties>
</file>