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992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118"/>
        <w:gridCol w:w="4537"/>
      </w:tblGrid>
      <w:tr w:rsidR="0041659B" w:rsidTr="0041659B">
        <w:trPr>
          <w:trHeight w:val="415"/>
        </w:trPr>
        <w:tc>
          <w:tcPr>
            <w:tcW w:w="426" w:type="dxa"/>
            <w:noWrap/>
          </w:tcPr>
          <w:p w:rsidR="00D65ACD" w:rsidRDefault="00000000" w:rsidP="0041659B">
            <w:pPr>
              <w:ind w:right="-763" w:hanging="76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1843" w:type="dxa"/>
            <w:noWrap/>
          </w:tcPr>
          <w:p w:rsidR="00D65ACD" w:rsidRDefault="000000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ФИО</w:t>
            </w:r>
          </w:p>
        </w:tc>
        <w:tc>
          <w:tcPr>
            <w:tcW w:w="3118" w:type="dxa"/>
            <w:noWrap/>
          </w:tcPr>
          <w:p w:rsidR="00D65ACD" w:rsidRDefault="000000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Учебное заведение</w:t>
            </w:r>
          </w:p>
        </w:tc>
        <w:tc>
          <w:tcPr>
            <w:tcW w:w="4537" w:type="dxa"/>
            <w:noWrap/>
          </w:tcPr>
          <w:p w:rsidR="00D65ACD" w:rsidRDefault="000000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эссе</w:t>
            </w:r>
          </w:p>
        </w:tc>
      </w:tr>
      <w:tr w:rsidR="0041659B" w:rsidTr="0041659B">
        <w:trPr>
          <w:trHeight w:val="383"/>
        </w:trPr>
        <w:tc>
          <w:tcPr>
            <w:tcW w:w="9923" w:type="dxa"/>
            <w:gridSpan w:val="4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  <w:b/>
                <w:bCs/>
              </w:rPr>
            </w:pPr>
            <w:r w:rsidRPr="0041659B">
              <w:rPr>
                <w:rFonts w:ascii="Arial" w:hAnsi="Arial" w:cs="Arial"/>
                <w:b/>
                <w:bCs/>
                <w:color w:val="538135" w:themeColor="accent6" w:themeShade="BF"/>
              </w:rPr>
              <w:t>Номинация «Оригинальность исследования»</w:t>
            </w:r>
          </w:p>
        </w:tc>
      </w:tr>
      <w:tr w:rsidR="0041659B" w:rsidTr="0041659B">
        <w:trPr>
          <w:trHeight w:val="879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Кучма Ирина Викторовна</w:t>
            </w:r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Санкт-Петербургский горный университет императрицы Екатерины II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Актуальные проблемы аграрного права и пути их решения</w:t>
            </w:r>
          </w:p>
        </w:tc>
      </w:tr>
      <w:tr w:rsidR="0041659B" w:rsidTr="0041659B">
        <w:trPr>
          <w:trHeight w:val="1119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Карпиченко</w:t>
            </w:r>
            <w:proofErr w:type="spellEnd"/>
            <w:r>
              <w:rPr>
                <w:rFonts w:ascii="Arial" w:hAnsi="Arial" w:cs="Arial"/>
              </w:rPr>
              <w:t xml:space="preserve"> Наталья Сергеевна</w:t>
            </w:r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Санкт-Петербургский горный университет императрицы Екатерины II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Определение термина «Зоны с особыми условиями использования территории» в действующем законодательстве Российской Федерации</w:t>
            </w:r>
          </w:p>
        </w:tc>
      </w:tr>
      <w:tr w:rsidR="0041659B" w:rsidTr="0041659B">
        <w:trPr>
          <w:trHeight w:val="911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Толстолыткина</w:t>
            </w:r>
            <w:proofErr w:type="spellEnd"/>
            <w:r>
              <w:rPr>
                <w:rFonts w:ascii="Arial" w:hAnsi="Arial" w:cs="Arial"/>
              </w:rPr>
              <w:t xml:space="preserve"> Татьяна Сергеевна</w:t>
            </w:r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Юго-Западный государственный университет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Правовое регулирование охраны и использования земель</w:t>
            </w:r>
          </w:p>
        </w:tc>
      </w:tr>
      <w:tr w:rsidR="0041659B" w:rsidTr="0041659B">
        <w:trPr>
          <w:trHeight w:val="416"/>
        </w:trPr>
        <w:tc>
          <w:tcPr>
            <w:tcW w:w="9923" w:type="dxa"/>
            <w:gridSpan w:val="4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  <w:b/>
                <w:bCs/>
              </w:rPr>
            </w:pPr>
            <w:r w:rsidRPr="0041659B">
              <w:rPr>
                <w:rFonts w:ascii="Arial" w:hAnsi="Arial" w:cs="Arial"/>
                <w:b/>
                <w:bCs/>
                <w:color w:val="538135" w:themeColor="accent6" w:themeShade="BF"/>
              </w:rPr>
              <w:t>Номинация «Основательность исследования»</w:t>
            </w:r>
          </w:p>
        </w:tc>
      </w:tr>
      <w:tr w:rsidR="0041659B" w:rsidTr="0041659B">
        <w:trPr>
          <w:trHeight w:val="1210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Макарова Полина Сергеевна</w:t>
            </w:r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Пензенский государственный университет архитектуры и строительства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Тенденции природоохранных, контрольно-надзорных и уголовно-правовых институтов по охране земельных отношений</w:t>
            </w:r>
          </w:p>
        </w:tc>
      </w:tr>
      <w:tr w:rsidR="0041659B" w:rsidTr="0041659B">
        <w:trPr>
          <w:trHeight w:val="1114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Зимаева</w:t>
            </w:r>
            <w:proofErr w:type="spellEnd"/>
            <w:r>
              <w:rPr>
                <w:rFonts w:ascii="Arial" w:hAnsi="Arial" w:cs="Arial"/>
              </w:rPr>
              <w:t xml:space="preserve"> Елена Борисовна</w:t>
            </w:r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Пензенский государственный университет архитектуры и строительства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Проблемы и перспективы </w:t>
            </w:r>
            <w:proofErr w:type="spellStart"/>
            <w:r>
              <w:rPr>
                <w:rFonts w:ascii="Arial" w:hAnsi="Arial" w:cs="Arial"/>
              </w:rPr>
              <w:t>биологизации</w:t>
            </w:r>
            <w:proofErr w:type="spellEnd"/>
            <w:r>
              <w:rPr>
                <w:rFonts w:ascii="Arial" w:hAnsi="Arial" w:cs="Arial"/>
              </w:rPr>
              <w:t xml:space="preserve"> земледелия </w:t>
            </w:r>
          </w:p>
        </w:tc>
      </w:tr>
      <w:tr w:rsidR="0041659B" w:rsidTr="0041659B">
        <w:trPr>
          <w:trHeight w:val="974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Лаврененков Михаил Ильич</w:t>
            </w:r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Государственный университет по землеустройству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Гражданско-правовая ответственность за повреждения, причиненные при падении деревьев</w:t>
            </w:r>
          </w:p>
        </w:tc>
      </w:tr>
      <w:tr w:rsidR="0041659B" w:rsidTr="0041659B">
        <w:trPr>
          <w:trHeight w:val="449"/>
        </w:trPr>
        <w:tc>
          <w:tcPr>
            <w:tcW w:w="9924" w:type="dxa"/>
            <w:gridSpan w:val="4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 w:rsidRPr="0041659B">
              <w:rPr>
                <w:rFonts w:ascii="Arial" w:hAnsi="Arial" w:cs="Arial"/>
                <w:b/>
                <w:bCs/>
                <w:color w:val="538135" w:themeColor="accent6" w:themeShade="BF"/>
              </w:rPr>
              <w:t>Номинация «Творческий подход»</w:t>
            </w:r>
          </w:p>
        </w:tc>
      </w:tr>
      <w:tr w:rsidR="0041659B" w:rsidTr="0041659B">
        <w:trPr>
          <w:trHeight w:val="300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Якубова Альбина </w:t>
            </w:r>
            <w:proofErr w:type="spellStart"/>
            <w:r>
              <w:rPr>
                <w:rFonts w:ascii="Arial" w:hAnsi="Arial" w:cs="Arial"/>
              </w:rPr>
              <w:t>Сухраповна</w:t>
            </w:r>
            <w:proofErr w:type="spellEnd"/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Пензенский государственный аграрный университет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Нормативно-правовые аспекты органической и экологической сельскохозяйственной деятельности в России</w:t>
            </w:r>
          </w:p>
        </w:tc>
      </w:tr>
      <w:tr w:rsidR="0041659B" w:rsidTr="0041659B">
        <w:trPr>
          <w:trHeight w:val="1194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Суханова Арина Алексеевна</w:t>
            </w:r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Санкт-Петербургский государственный архитектурно-строительный университет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Правовое регулирование охраны и использования земель</w:t>
            </w:r>
          </w:p>
        </w:tc>
      </w:tr>
      <w:tr w:rsidR="0041659B" w:rsidTr="0041659B">
        <w:trPr>
          <w:trHeight w:val="999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Потапов Николай Николаевич</w:t>
            </w:r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Государственный университет по землеустройству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Цифровизация сельского хозяйства России </w:t>
            </w:r>
          </w:p>
        </w:tc>
      </w:tr>
      <w:tr w:rsidR="0041659B" w:rsidTr="0041659B">
        <w:trPr>
          <w:trHeight w:val="393"/>
        </w:trPr>
        <w:tc>
          <w:tcPr>
            <w:tcW w:w="9923" w:type="dxa"/>
            <w:gridSpan w:val="4"/>
            <w:noWrap/>
            <w:vAlign w:val="center"/>
          </w:tcPr>
          <w:p w:rsidR="00D65ACD" w:rsidRPr="0041659B" w:rsidRDefault="00000000" w:rsidP="0041659B">
            <w:pPr>
              <w:jc w:val="center"/>
              <w:rPr>
                <w:rFonts w:ascii="Arial" w:hAnsi="Arial" w:cs="Arial"/>
                <w:color w:val="538135" w:themeColor="accent6" w:themeShade="BF"/>
              </w:rPr>
            </w:pPr>
            <w:r w:rsidRPr="0041659B">
              <w:rPr>
                <w:rFonts w:ascii="Arial" w:hAnsi="Arial" w:cs="Arial"/>
                <w:b/>
                <w:bCs/>
                <w:color w:val="538135" w:themeColor="accent6" w:themeShade="BF"/>
              </w:rPr>
              <w:t>Номинация «Четкость изложения»</w:t>
            </w:r>
          </w:p>
        </w:tc>
      </w:tr>
      <w:tr w:rsidR="0041659B" w:rsidTr="0041659B">
        <w:trPr>
          <w:trHeight w:val="1004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Чебулаев</w:t>
            </w:r>
            <w:proofErr w:type="spellEnd"/>
            <w:r>
              <w:rPr>
                <w:rFonts w:ascii="Arial" w:hAnsi="Arial" w:cs="Arial"/>
              </w:rPr>
              <w:t xml:space="preserve"> Вячеслав Сергеевич</w:t>
            </w:r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Санкт-Петербургский государственный аграрный университет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Проблема государственного мониторинга земель в Российской Федерации в области аграрного права</w:t>
            </w:r>
          </w:p>
        </w:tc>
      </w:tr>
      <w:tr w:rsidR="0041659B" w:rsidTr="0041659B">
        <w:trPr>
          <w:trHeight w:val="1129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Щенявская</w:t>
            </w:r>
            <w:proofErr w:type="spellEnd"/>
            <w:r>
              <w:rPr>
                <w:rFonts w:ascii="Arial" w:hAnsi="Arial" w:cs="Arial"/>
              </w:rPr>
              <w:t xml:space="preserve"> Людмила Андреевна</w:t>
            </w:r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Кубанский государственный технологический университет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Правовое регулирование использования водоохранных зон в РФ</w:t>
            </w:r>
          </w:p>
        </w:tc>
      </w:tr>
      <w:tr w:rsidR="0041659B" w:rsidTr="0041659B">
        <w:trPr>
          <w:trHeight w:val="979"/>
        </w:trPr>
        <w:tc>
          <w:tcPr>
            <w:tcW w:w="426" w:type="dxa"/>
            <w:noWrap/>
            <w:vAlign w:val="center"/>
          </w:tcPr>
          <w:p w:rsidR="00D65ACD" w:rsidRDefault="00000000" w:rsidP="004165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Малистина</w:t>
            </w:r>
            <w:proofErr w:type="spellEnd"/>
            <w:r>
              <w:rPr>
                <w:rFonts w:ascii="Arial" w:hAnsi="Arial" w:cs="Arial"/>
              </w:rPr>
              <w:t xml:space="preserve"> Екатерина Леонидовна</w:t>
            </w:r>
          </w:p>
        </w:tc>
        <w:tc>
          <w:tcPr>
            <w:tcW w:w="3118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Государственный университет по землеустройству</w:t>
            </w:r>
          </w:p>
        </w:tc>
        <w:tc>
          <w:tcPr>
            <w:tcW w:w="4537" w:type="dxa"/>
            <w:noWrap/>
            <w:vAlign w:val="center"/>
          </w:tcPr>
          <w:p w:rsidR="00D65ACD" w:rsidRDefault="00000000" w:rsidP="004165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Государственный земельный надзор как механизм управления земельными ресурсами </w:t>
            </w:r>
          </w:p>
        </w:tc>
      </w:tr>
    </w:tbl>
    <w:p w:rsidR="00D65ACD" w:rsidRDefault="00D65A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5ACD" w:rsidSect="003D68E1">
      <w:pgSz w:w="11906" w:h="16838"/>
      <w:pgMar w:top="868" w:right="850" w:bottom="93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68E1" w:rsidRDefault="003D68E1">
      <w:pPr>
        <w:spacing w:after="0" w:line="240" w:lineRule="auto"/>
      </w:pPr>
      <w:r>
        <w:separator/>
      </w:r>
    </w:p>
  </w:endnote>
  <w:endnote w:type="continuationSeparator" w:id="0">
    <w:p w:rsidR="003D68E1" w:rsidRDefault="003D6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68E1" w:rsidRDefault="003D68E1">
      <w:pPr>
        <w:spacing w:after="0" w:line="240" w:lineRule="auto"/>
      </w:pPr>
      <w:r>
        <w:separator/>
      </w:r>
    </w:p>
  </w:footnote>
  <w:footnote w:type="continuationSeparator" w:id="0">
    <w:p w:rsidR="003D68E1" w:rsidRDefault="003D6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47322"/>
    <w:multiLevelType w:val="hybridMultilevel"/>
    <w:tmpl w:val="55261640"/>
    <w:lvl w:ilvl="0" w:tplc="E05828CC">
      <w:start w:val="1"/>
      <w:numFmt w:val="decimal"/>
      <w:lvlText w:val="%1."/>
      <w:lvlJc w:val="left"/>
      <w:pPr>
        <w:ind w:left="720" w:hanging="360"/>
      </w:pPr>
    </w:lvl>
    <w:lvl w:ilvl="1" w:tplc="8B16583A">
      <w:start w:val="1"/>
      <w:numFmt w:val="lowerLetter"/>
      <w:lvlText w:val="%2."/>
      <w:lvlJc w:val="left"/>
      <w:pPr>
        <w:ind w:left="1440" w:hanging="360"/>
      </w:pPr>
    </w:lvl>
    <w:lvl w:ilvl="2" w:tplc="430EDD0C">
      <w:start w:val="1"/>
      <w:numFmt w:val="lowerRoman"/>
      <w:lvlText w:val="%3."/>
      <w:lvlJc w:val="right"/>
      <w:pPr>
        <w:ind w:left="2160" w:hanging="180"/>
      </w:pPr>
    </w:lvl>
    <w:lvl w:ilvl="3" w:tplc="9A5E8CC6">
      <w:start w:val="1"/>
      <w:numFmt w:val="decimal"/>
      <w:lvlText w:val="%4."/>
      <w:lvlJc w:val="left"/>
      <w:pPr>
        <w:ind w:left="2880" w:hanging="360"/>
      </w:pPr>
    </w:lvl>
    <w:lvl w:ilvl="4" w:tplc="347A999C">
      <w:start w:val="1"/>
      <w:numFmt w:val="lowerLetter"/>
      <w:lvlText w:val="%5."/>
      <w:lvlJc w:val="left"/>
      <w:pPr>
        <w:ind w:left="3600" w:hanging="360"/>
      </w:pPr>
    </w:lvl>
    <w:lvl w:ilvl="5" w:tplc="7338B3E2">
      <w:start w:val="1"/>
      <w:numFmt w:val="lowerRoman"/>
      <w:lvlText w:val="%6."/>
      <w:lvlJc w:val="right"/>
      <w:pPr>
        <w:ind w:left="4320" w:hanging="180"/>
      </w:pPr>
    </w:lvl>
    <w:lvl w:ilvl="6" w:tplc="9A402340">
      <w:start w:val="1"/>
      <w:numFmt w:val="decimal"/>
      <w:lvlText w:val="%7."/>
      <w:lvlJc w:val="left"/>
      <w:pPr>
        <w:ind w:left="5040" w:hanging="360"/>
      </w:pPr>
    </w:lvl>
    <w:lvl w:ilvl="7" w:tplc="D9180F8E">
      <w:start w:val="1"/>
      <w:numFmt w:val="lowerLetter"/>
      <w:lvlText w:val="%8."/>
      <w:lvlJc w:val="left"/>
      <w:pPr>
        <w:ind w:left="5760" w:hanging="360"/>
      </w:pPr>
    </w:lvl>
    <w:lvl w:ilvl="8" w:tplc="390A7EB0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98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ACD"/>
    <w:rsid w:val="0025607A"/>
    <w:rsid w:val="003D68E1"/>
    <w:rsid w:val="0041659B"/>
    <w:rsid w:val="00A33723"/>
    <w:rsid w:val="00D6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D3B5"/>
  <w15:docId w15:val="{328AC594-3D36-1048-9164-1B1062A1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Дмитрий</dc:creator>
  <cp:keywords/>
  <dc:description/>
  <cp:lastModifiedBy>Инна Николаева</cp:lastModifiedBy>
  <cp:revision>2</cp:revision>
  <dcterms:created xsi:type="dcterms:W3CDTF">2024-05-22T05:29:00Z</dcterms:created>
  <dcterms:modified xsi:type="dcterms:W3CDTF">2024-05-22T05:29:00Z</dcterms:modified>
</cp:coreProperties>
</file>